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707" w:rsidRPr="00EC19EF" w:rsidRDefault="00D62707" w:rsidP="009D4C6C">
      <w:pPr>
        <w:spacing w:after="0" w:line="240" w:lineRule="auto"/>
        <w:jc w:val="center"/>
        <w:textAlignment w:val="baseline"/>
        <w:rPr>
          <w:rFonts w:eastAsia="Times New Roman" w:cstheme="minorHAnsi"/>
          <w:b/>
          <w:bCs/>
          <w:color w:val="333333"/>
          <w:u w:val="single"/>
          <w:bdr w:val="none" w:sz="0" w:space="0" w:color="auto" w:frame="1"/>
          <w:lang w:eastAsia="en-GB"/>
        </w:rPr>
      </w:pPr>
    </w:p>
    <w:p w:rsidR="00D62707" w:rsidRPr="00EC19EF" w:rsidRDefault="00D62707" w:rsidP="009D4C6C">
      <w:pPr>
        <w:spacing w:after="0" w:line="240" w:lineRule="auto"/>
        <w:jc w:val="center"/>
        <w:textAlignment w:val="baseline"/>
        <w:rPr>
          <w:rFonts w:eastAsia="Times New Roman" w:cstheme="minorHAnsi"/>
          <w:b/>
          <w:bCs/>
          <w:color w:val="333333"/>
          <w:u w:val="single"/>
          <w:bdr w:val="none" w:sz="0" w:space="0" w:color="auto" w:frame="1"/>
          <w:lang w:eastAsia="en-GB"/>
        </w:rPr>
      </w:pPr>
    </w:p>
    <w:p w:rsidR="00D62707" w:rsidRPr="00EC19EF" w:rsidRDefault="00D62707" w:rsidP="009D4C6C">
      <w:pPr>
        <w:spacing w:after="0" w:line="240" w:lineRule="auto"/>
        <w:jc w:val="center"/>
        <w:textAlignment w:val="baseline"/>
        <w:rPr>
          <w:rFonts w:eastAsia="Times New Roman" w:cstheme="minorHAnsi"/>
          <w:b/>
          <w:bCs/>
          <w:color w:val="333333"/>
          <w:u w:val="single"/>
          <w:bdr w:val="none" w:sz="0" w:space="0" w:color="auto" w:frame="1"/>
          <w:lang w:eastAsia="en-GB"/>
        </w:rPr>
      </w:pPr>
    </w:p>
    <w:p w:rsidR="00EC19EF" w:rsidRDefault="00EC19EF" w:rsidP="009D4C6C">
      <w:pPr>
        <w:spacing w:after="0" w:line="240" w:lineRule="auto"/>
        <w:jc w:val="center"/>
        <w:textAlignment w:val="baseline"/>
        <w:rPr>
          <w:rFonts w:eastAsia="Times New Roman" w:cstheme="minorHAnsi"/>
          <w:b/>
          <w:bCs/>
          <w:color w:val="333333"/>
          <w:sz w:val="28"/>
          <w:szCs w:val="28"/>
          <w:u w:val="single"/>
          <w:bdr w:val="none" w:sz="0" w:space="0" w:color="auto" w:frame="1"/>
          <w:lang w:eastAsia="en-GB"/>
        </w:rPr>
      </w:pPr>
    </w:p>
    <w:p w:rsidR="00EC19EF" w:rsidRDefault="00EC19EF" w:rsidP="009D4C6C">
      <w:pPr>
        <w:spacing w:after="0" w:line="240" w:lineRule="auto"/>
        <w:jc w:val="center"/>
        <w:textAlignment w:val="baseline"/>
        <w:rPr>
          <w:rFonts w:eastAsia="Times New Roman" w:cstheme="minorHAnsi"/>
          <w:b/>
          <w:bCs/>
          <w:color w:val="333333"/>
          <w:sz w:val="28"/>
          <w:szCs w:val="28"/>
          <w:u w:val="single"/>
          <w:bdr w:val="none" w:sz="0" w:space="0" w:color="auto" w:frame="1"/>
          <w:lang w:eastAsia="en-GB"/>
        </w:rPr>
      </w:pPr>
    </w:p>
    <w:p w:rsidR="009D4C6C" w:rsidRPr="00EC19EF" w:rsidRDefault="009D4C6C" w:rsidP="009D4C6C">
      <w:pPr>
        <w:spacing w:after="0" w:line="240" w:lineRule="auto"/>
        <w:jc w:val="center"/>
        <w:textAlignment w:val="baseline"/>
        <w:rPr>
          <w:rFonts w:eastAsia="Times New Roman" w:cstheme="minorHAnsi"/>
          <w:b/>
          <w:bCs/>
          <w:color w:val="333333"/>
          <w:sz w:val="28"/>
          <w:szCs w:val="28"/>
          <w:u w:val="single"/>
          <w:bdr w:val="none" w:sz="0" w:space="0" w:color="auto" w:frame="1"/>
          <w:lang w:eastAsia="en-GB"/>
        </w:rPr>
      </w:pPr>
      <w:r w:rsidRPr="00EC19EF">
        <w:rPr>
          <w:rFonts w:eastAsia="Times New Roman" w:cstheme="minorHAnsi"/>
          <w:b/>
          <w:bCs/>
          <w:color w:val="333333"/>
          <w:sz w:val="28"/>
          <w:szCs w:val="28"/>
          <w:u w:val="single"/>
          <w:bdr w:val="none" w:sz="0" w:space="0" w:color="auto" w:frame="1"/>
          <w:lang w:eastAsia="en-GB"/>
        </w:rPr>
        <w:t>Global Charter for Universal Social Protection Rights </w:t>
      </w:r>
    </w:p>
    <w:p w:rsidR="009D4C6C" w:rsidRPr="00EC19EF" w:rsidRDefault="009D4C6C" w:rsidP="009D4C6C">
      <w:pPr>
        <w:spacing w:after="0" w:line="240" w:lineRule="auto"/>
        <w:jc w:val="center"/>
        <w:textAlignment w:val="baseline"/>
        <w:rPr>
          <w:rFonts w:eastAsia="Times New Roman" w:cstheme="minorHAnsi"/>
          <w:color w:val="333333"/>
          <w:sz w:val="28"/>
          <w:szCs w:val="28"/>
          <w:lang w:eastAsia="en-GB"/>
        </w:rPr>
      </w:pPr>
      <w:r w:rsidRPr="00EC19EF">
        <w:rPr>
          <w:rFonts w:eastAsia="Times New Roman" w:cstheme="minorHAnsi"/>
          <w:b/>
          <w:bCs/>
          <w:color w:val="333333"/>
          <w:sz w:val="28"/>
          <w:szCs w:val="28"/>
          <w:u w:val="single"/>
          <w:bdr w:val="none" w:sz="0" w:space="0" w:color="auto" w:frame="1"/>
          <w:lang w:eastAsia="en-GB"/>
        </w:rPr>
        <w:t>by all, for all</w:t>
      </w:r>
    </w:p>
    <w:p w:rsidR="009D4C6C" w:rsidRPr="00EC19EF" w:rsidRDefault="009D4C6C"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36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We, </w:t>
      </w:r>
      <w:r w:rsidRPr="00EC19EF">
        <w:rPr>
          <w:rFonts w:eastAsia="Times New Roman" w:cstheme="minorHAnsi"/>
          <w:b/>
          <w:color w:val="333333"/>
          <w:lang w:eastAsia="en-GB"/>
        </w:rPr>
        <w:t>progressive social movements</w:t>
      </w:r>
      <w:r w:rsidRPr="00EC19EF">
        <w:rPr>
          <w:rFonts w:eastAsia="Times New Roman" w:cstheme="minorHAnsi"/>
          <w:color w:val="333333"/>
          <w:lang w:eastAsia="en-GB"/>
        </w:rPr>
        <w:t>, concerned with the growing social distress of people all over the world and faced with multiple problems of war, environmental degradation and climate change, rising inequalities and persistent poverty, economic crises, austerity policies and growing authoritarianism, erosion of all human rights, discrimination and intolerance, hereby plead for universal social protection to be taken as a tool for peace and social justice:</w:t>
      </w: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Recalling </w:t>
      </w:r>
      <w:r w:rsidRPr="00EC19EF">
        <w:rPr>
          <w:rFonts w:eastAsia="Times New Roman" w:cstheme="minorHAnsi"/>
          <w:color w:val="333333"/>
          <w:lang w:eastAsia="en-GB"/>
        </w:rPr>
        <w:t xml:space="preserve">the old truth that </w:t>
      </w:r>
      <w:r w:rsidRPr="00EC19EF">
        <w:rPr>
          <w:rFonts w:eastAsia="Times New Roman" w:cstheme="minorHAnsi"/>
          <w:b/>
          <w:color w:val="333333"/>
          <w:lang w:eastAsia="en-GB"/>
        </w:rPr>
        <w:t>peace is not possible without social justice</w:t>
      </w:r>
      <w:r w:rsidRPr="00EC19EF">
        <w:rPr>
          <w:rFonts w:eastAsia="Times New Roman" w:cstheme="minorHAnsi"/>
          <w:color w:val="333333"/>
          <w:lang w:eastAsia="en-GB"/>
        </w:rPr>
        <w:t>, as was stated already in the Constitution of the ILO in 1919.</w:t>
      </w:r>
    </w:p>
    <w:p w:rsidR="009D4C6C" w:rsidRPr="00EC19EF" w:rsidRDefault="009D4C6C"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Recalling </w:t>
      </w:r>
      <w:r w:rsidRPr="00EC19EF">
        <w:rPr>
          <w:rFonts w:eastAsia="Times New Roman" w:cstheme="minorHAnsi"/>
          <w:color w:val="333333"/>
          <w:lang w:eastAsia="en-GB"/>
        </w:rPr>
        <w:t xml:space="preserve">that the community of nations has developed a major set of rights, more particularly a Universal Declaration on </w:t>
      </w:r>
      <w:r w:rsidRPr="00EC19EF">
        <w:rPr>
          <w:rFonts w:eastAsia="Times New Roman" w:cstheme="minorHAnsi"/>
          <w:b/>
          <w:color w:val="333333"/>
          <w:lang w:eastAsia="en-GB"/>
        </w:rPr>
        <w:t>Human Rights</w:t>
      </w:r>
      <w:r w:rsidRPr="00EC19EF">
        <w:rPr>
          <w:rFonts w:eastAsia="Times New Roman" w:cstheme="minorHAnsi"/>
          <w:color w:val="333333"/>
          <w:lang w:eastAsia="en-GB"/>
        </w:rPr>
        <w:t>, two international Covenants on political and civil rights, on the one hand, and economic, social and cultural rights on the other hand, including a right to an adequate standard of living. Other legal instruments include more specific rights of children, women and indigenous people, as well as a right to development. These rights are universal, indivisible and inalienable.</w:t>
      </w:r>
    </w:p>
    <w:p w:rsidR="009D4C6C" w:rsidRPr="00EC19EF" w:rsidRDefault="009D4C6C"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Recalling,</w:t>
      </w:r>
      <w:r w:rsidRPr="00EC19EF">
        <w:rPr>
          <w:rFonts w:eastAsia="Times New Roman" w:cstheme="minorHAnsi"/>
          <w:color w:val="333333"/>
          <w:lang w:eastAsia="en-GB"/>
        </w:rPr>
        <w:t xml:space="preserve"> furthermore, that many of these rights have been adopted by regional charters, conventions and declarations and that the ILO has adopted a series of conventions, recommendations and declarations on specific economic and social rights, more particularly a Convention on the minimum standards for social security in 1952, a programme on decent work, a set of Core Labour Standards, a Declaration on Social Justice and a recommendation on national social protection floors in 2012.</w:t>
      </w:r>
    </w:p>
    <w:p w:rsidR="009D4C6C" w:rsidRPr="00EC19EF" w:rsidRDefault="009D4C6C"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Recalling, </w:t>
      </w:r>
      <w:r w:rsidRPr="00EC19EF">
        <w:rPr>
          <w:rFonts w:eastAsia="Times New Roman" w:cstheme="minorHAnsi"/>
          <w:color w:val="333333"/>
          <w:lang w:eastAsia="en-GB"/>
        </w:rPr>
        <w:t>finally, that the United Nations, in its many global conferences and more recently in its 2015 programme for Sustainable Development Goals has recognized the need for social protection and the reduction of inequalities, people’s social rights as well as their link with environmental policies and rights.</w:t>
      </w: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w:t>
      </w: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Considering </w:t>
      </w:r>
      <w:r w:rsidRPr="00EC19EF">
        <w:rPr>
          <w:rFonts w:eastAsia="Times New Roman" w:cstheme="minorHAnsi"/>
          <w:color w:val="333333"/>
          <w:lang w:eastAsia="en-GB"/>
        </w:rPr>
        <w:t xml:space="preserve">that social protection is justified by a social justice imperative, by aiming at </w:t>
      </w:r>
      <w:r w:rsidRPr="00EC19EF">
        <w:rPr>
          <w:rFonts w:eastAsia="Times New Roman" w:cstheme="minorHAnsi"/>
          <w:b/>
          <w:color w:val="333333"/>
          <w:lang w:eastAsia="en-GB"/>
        </w:rPr>
        <w:t>sustainable human development and security</w:t>
      </w:r>
      <w:r w:rsidRPr="00EC19EF">
        <w:rPr>
          <w:rFonts w:eastAsia="Times New Roman" w:cstheme="minorHAnsi"/>
          <w:color w:val="333333"/>
          <w:lang w:eastAsia="en-GB"/>
        </w:rPr>
        <w:t>, providing all people with an opportunity for a life in dignity.</w:t>
      </w:r>
    </w:p>
    <w:p w:rsidR="009D4C6C" w:rsidRPr="00EC19EF" w:rsidRDefault="009D4C6C"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Considering </w:t>
      </w:r>
      <w:r w:rsidRPr="00EC19EF">
        <w:rPr>
          <w:rFonts w:eastAsia="Times New Roman" w:cstheme="minorHAnsi"/>
          <w:color w:val="333333"/>
          <w:lang w:eastAsia="en-GB"/>
        </w:rPr>
        <w:t>that social protection consists of measures aimed at reconciling civil and political citizenship, based on equality, with economic and social citizenship rights and the equal worth of all individuals.</w:t>
      </w:r>
    </w:p>
    <w:p w:rsidR="009D4C6C" w:rsidRPr="00EC19EF" w:rsidRDefault="009D4C6C"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Considering </w:t>
      </w:r>
      <w:r w:rsidRPr="00EC19EF">
        <w:rPr>
          <w:rFonts w:eastAsia="Times New Roman" w:cstheme="minorHAnsi"/>
          <w:color w:val="333333"/>
          <w:lang w:eastAsia="en-GB"/>
        </w:rPr>
        <w:t xml:space="preserve">that social protection is intrinsically linked to a social process of </w:t>
      </w:r>
      <w:r w:rsidRPr="00EC19EF">
        <w:rPr>
          <w:rFonts w:eastAsia="Times New Roman" w:cstheme="minorHAnsi"/>
          <w:b/>
          <w:color w:val="333333"/>
          <w:lang w:eastAsia="en-GB"/>
        </w:rPr>
        <w:t>structural social solidarity</w:t>
      </w:r>
      <w:r w:rsidRPr="00EC19EF">
        <w:rPr>
          <w:rFonts w:eastAsia="Times New Roman" w:cstheme="minorHAnsi"/>
          <w:color w:val="333333"/>
          <w:lang w:eastAsia="en-GB"/>
        </w:rPr>
        <w:t xml:space="preserve"> and is not a concept of charity.</w:t>
      </w:r>
    </w:p>
    <w:p w:rsidR="009D4C6C" w:rsidRPr="00EC19EF" w:rsidRDefault="009D4C6C"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Considering </w:t>
      </w:r>
      <w:r w:rsidRPr="00EC19EF">
        <w:rPr>
          <w:rFonts w:eastAsia="Times New Roman" w:cstheme="minorHAnsi"/>
          <w:color w:val="333333"/>
          <w:lang w:eastAsia="en-GB"/>
        </w:rPr>
        <w:t xml:space="preserve">that social protection is a very broad concept, going </w:t>
      </w:r>
      <w:r w:rsidRPr="00EC19EF">
        <w:rPr>
          <w:rFonts w:eastAsia="Times New Roman" w:cstheme="minorHAnsi"/>
          <w:b/>
          <w:color w:val="333333"/>
          <w:lang w:eastAsia="en-GB"/>
        </w:rPr>
        <w:t>beyond poverty reduction</w:t>
      </w:r>
      <w:r w:rsidRPr="00EC19EF">
        <w:rPr>
          <w:rFonts w:eastAsia="Times New Roman" w:cstheme="minorHAnsi"/>
          <w:color w:val="333333"/>
          <w:lang w:eastAsia="en-GB"/>
        </w:rPr>
        <w:t xml:space="preserve">, social security and social assistance, and is aimed at eradicating </w:t>
      </w:r>
      <w:r w:rsidR="00BB65C8" w:rsidRPr="00EC19EF">
        <w:rPr>
          <w:rFonts w:eastAsia="Times New Roman" w:cstheme="minorHAnsi"/>
          <w:color w:val="333333"/>
          <w:lang w:eastAsia="en-GB"/>
        </w:rPr>
        <w:t xml:space="preserve">and preventing </w:t>
      </w:r>
      <w:r w:rsidRPr="00EC19EF">
        <w:rPr>
          <w:rFonts w:eastAsia="Times New Roman" w:cstheme="minorHAnsi"/>
          <w:color w:val="333333"/>
          <w:lang w:eastAsia="en-GB"/>
        </w:rPr>
        <w:t>poverty, reducing inequalities and ensuring decent livelihoods for all.</w:t>
      </w:r>
    </w:p>
    <w:p w:rsidR="00CF2091" w:rsidRPr="00EC19EF" w:rsidRDefault="00CF2091"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Considering </w:t>
      </w:r>
      <w:r w:rsidRPr="00EC19EF">
        <w:rPr>
          <w:rFonts w:eastAsia="Times New Roman" w:cstheme="minorHAnsi"/>
          <w:color w:val="333333"/>
          <w:lang w:eastAsia="en-GB"/>
        </w:rPr>
        <w:t xml:space="preserve">that social protection is part of a reproduction process that cannot be de-linked from a production process while both should be aimed at </w:t>
      </w:r>
      <w:r w:rsidRPr="00EC19EF">
        <w:rPr>
          <w:rFonts w:eastAsia="Times New Roman" w:cstheme="minorHAnsi"/>
          <w:b/>
          <w:color w:val="333333"/>
          <w:lang w:eastAsia="en-GB"/>
        </w:rPr>
        <w:t>the sustainability of life</w:t>
      </w:r>
      <w:r w:rsidRPr="00EC19EF">
        <w:rPr>
          <w:rFonts w:eastAsia="Times New Roman" w:cstheme="minorHAnsi"/>
          <w:color w:val="333333"/>
          <w:lang w:eastAsia="en-GB"/>
        </w:rPr>
        <w:t>. This means that the components of social protection cannot be conceived of separately from the economic activities in their broadest sense.</w:t>
      </w:r>
    </w:p>
    <w:p w:rsidR="00CF2091" w:rsidRPr="00EC19EF" w:rsidRDefault="00CF2091"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Considering</w:t>
      </w:r>
      <w:r w:rsidRPr="00EC19EF">
        <w:rPr>
          <w:rFonts w:eastAsia="Times New Roman" w:cstheme="minorHAnsi"/>
          <w:color w:val="333333"/>
          <w:lang w:eastAsia="en-GB"/>
        </w:rPr>
        <w:t>, therefore, that social protection must consist of material and immaterial elements, monetary allowances and additional in-kind support where appropriate, social services, environmental resources and factors of production.</w:t>
      </w:r>
    </w:p>
    <w:p w:rsidR="009D4C6C" w:rsidRPr="00EC19EF" w:rsidRDefault="009D4C6C"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Considering </w:t>
      </w:r>
      <w:r w:rsidRPr="00EC19EF">
        <w:rPr>
          <w:rFonts w:eastAsia="Times New Roman" w:cstheme="minorHAnsi"/>
          <w:color w:val="333333"/>
          <w:lang w:eastAsia="en-GB"/>
        </w:rPr>
        <w:t>that major parts of social protection can and are to be realized immediately, though other parts will necessarily be realized in a progressive way, depending on available resources.</w:t>
      </w:r>
    </w:p>
    <w:p w:rsidR="006B4895" w:rsidRPr="00EC19EF" w:rsidRDefault="006B4895"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Considering </w:t>
      </w:r>
      <w:r w:rsidRPr="00EC19EF">
        <w:rPr>
          <w:rFonts w:eastAsia="Times New Roman" w:cstheme="minorHAnsi"/>
          <w:color w:val="333333"/>
          <w:lang w:eastAsia="en-GB"/>
        </w:rPr>
        <w:t xml:space="preserve">that social protection is a primary responsibility of States, </w:t>
      </w:r>
      <w:r w:rsidR="00BB65C8" w:rsidRPr="00EC19EF">
        <w:rPr>
          <w:rFonts w:eastAsia="Times New Roman" w:cstheme="minorHAnsi"/>
          <w:color w:val="333333"/>
          <w:lang w:eastAsia="en-GB"/>
        </w:rPr>
        <w:t>with important r</w:t>
      </w:r>
      <w:r w:rsidRPr="00EC19EF">
        <w:rPr>
          <w:rFonts w:eastAsia="Times New Roman" w:cstheme="minorHAnsi"/>
          <w:color w:val="333333"/>
          <w:lang w:eastAsia="en-GB"/>
        </w:rPr>
        <w:t xml:space="preserve">esponsibilities to be taken by subnational authorities and social organisations, a substantial contribution is to be provided by </w:t>
      </w:r>
      <w:r w:rsidRPr="00EC19EF">
        <w:rPr>
          <w:rFonts w:eastAsia="Times New Roman" w:cstheme="minorHAnsi"/>
          <w:b/>
          <w:color w:val="333333"/>
          <w:lang w:eastAsia="en-GB"/>
        </w:rPr>
        <w:t>international solidarity</w:t>
      </w:r>
      <w:r w:rsidRPr="00EC19EF">
        <w:rPr>
          <w:rFonts w:eastAsia="Times New Roman" w:cstheme="minorHAnsi"/>
          <w:color w:val="333333"/>
          <w:lang w:eastAsia="en-GB"/>
        </w:rPr>
        <w:t>. International financial organisations must therefore duly take into account the need for resources for social policies</w:t>
      </w:r>
      <w:r w:rsidR="00BB65C8" w:rsidRPr="00EC19EF">
        <w:rPr>
          <w:rFonts w:eastAsia="Times New Roman" w:cstheme="minorHAnsi"/>
          <w:color w:val="333333"/>
          <w:lang w:eastAsia="en-GB"/>
        </w:rPr>
        <w:t xml:space="preserve"> and be accountable to all borrowing governments.</w:t>
      </w:r>
    </w:p>
    <w:p w:rsidR="006B4895" w:rsidRPr="00EC19EF" w:rsidRDefault="006B4895"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Considering </w:t>
      </w:r>
      <w:r w:rsidRPr="00EC19EF">
        <w:rPr>
          <w:rFonts w:eastAsia="Times New Roman" w:cstheme="minorHAnsi"/>
          <w:color w:val="333333"/>
          <w:lang w:eastAsia="en-GB"/>
        </w:rPr>
        <w:t xml:space="preserve">that social protection can only fulfil the needs of people if it comes about in a participatory and democratic way, involving citizens and reflecting the diversity of their means and needs as a precondition for </w:t>
      </w:r>
      <w:r w:rsidRPr="00EC19EF">
        <w:rPr>
          <w:rFonts w:eastAsia="Times New Roman" w:cstheme="minorHAnsi"/>
          <w:b/>
          <w:color w:val="333333"/>
          <w:lang w:eastAsia="en-GB"/>
        </w:rPr>
        <w:t>human development</w:t>
      </w:r>
      <w:r w:rsidRPr="00EC19EF">
        <w:rPr>
          <w:rFonts w:eastAsia="Times New Roman" w:cstheme="minorHAnsi"/>
          <w:color w:val="333333"/>
          <w:lang w:eastAsia="en-GB"/>
        </w:rPr>
        <w:t>.</w:t>
      </w:r>
    </w:p>
    <w:p w:rsidR="006B4895" w:rsidRPr="00EC19EF" w:rsidRDefault="006B4895" w:rsidP="009D4C6C">
      <w:pPr>
        <w:spacing w:after="0" w:line="240" w:lineRule="auto"/>
        <w:jc w:val="both"/>
        <w:textAlignment w:val="baseline"/>
        <w:rPr>
          <w:rFonts w:eastAsia="Times New Roman" w:cstheme="minorHAnsi"/>
          <w:color w:val="333333"/>
          <w:lang w:eastAsia="en-GB"/>
        </w:rPr>
      </w:pPr>
    </w:p>
    <w:p w:rsidR="006B4895" w:rsidRPr="00EC19EF" w:rsidRDefault="009D4C6C" w:rsidP="006B4895">
      <w:pPr>
        <w:spacing w:after="36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Deploring</w:t>
      </w:r>
      <w:r w:rsidRPr="00EC19EF">
        <w:rPr>
          <w:rFonts w:eastAsia="Times New Roman" w:cstheme="minorHAnsi"/>
          <w:color w:val="333333"/>
          <w:lang w:eastAsia="en-GB"/>
        </w:rPr>
        <w:t xml:space="preserve"> that as of today, globally, only 2</w:t>
      </w:r>
      <w:r w:rsidR="00670730" w:rsidRPr="00EC19EF">
        <w:rPr>
          <w:rFonts w:eastAsia="Times New Roman" w:cstheme="minorHAnsi"/>
          <w:color w:val="333333"/>
          <w:lang w:eastAsia="en-GB"/>
        </w:rPr>
        <w:t>9</w:t>
      </w:r>
      <w:r w:rsidRPr="00EC19EF">
        <w:rPr>
          <w:rFonts w:eastAsia="Times New Roman" w:cstheme="minorHAnsi"/>
          <w:color w:val="333333"/>
          <w:lang w:eastAsia="en-GB"/>
        </w:rPr>
        <w:t xml:space="preserve"> % of people have access to comprehensive social security systems.</w:t>
      </w:r>
    </w:p>
    <w:p w:rsidR="009D4C6C" w:rsidRPr="00EC19EF" w:rsidRDefault="009D4C6C" w:rsidP="006B4895">
      <w:pPr>
        <w:spacing w:after="36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Deploring </w:t>
      </w:r>
      <w:r w:rsidRPr="00EC19EF">
        <w:rPr>
          <w:rFonts w:eastAsia="Times New Roman" w:cstheme="minorHAnsi"/>
          <w:color w:val="333333"/>
          <w:lang w:eastAsia="en-GB"/>
        </w:rPr>
        <w:t xml:space="preserve">that the neoliberal globalisation has pushed countries into a race to the bottom, </w:t>
      </w:r>
      <w:r w:rsidR="00BB65C8" w:rsidRPr="00EC19EF">
        <w:rPr>
          <w:rFonts w:eastAsia="Times New Roman" w:cstheme="minorHAnsi"/>
          <w:color w:val="333333"/>
          <w:lang w:eastAsia="en-GB"/>
        </w:rPr>
        <w:t xml:space="preserve">displacing people and causing environmental damage, </w:t>
      </w:r>
      <w:r w:rsidRPr="00EC19EF">
        <w:rPr>
          <w:rFonts w:eastAsia="Times New Roman" w:cstheme="minorHAnsi"/>
          <w:color w:val="333333"/>
          <w:lang w:eastAsia="en-GB"/>
        </w:rPr>
        <w:t>diminishing fiscal means, deregulating labour markets, reducing taxes and cutting social expenditures.</w:t>
      </w: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Deploring </w:t>
      </w:r>
      <w:r w:rsidRPr="00EC19EF">
        <w:rPr>
          <w:rFonts w:eastAsia="Times New Roman" w:cstheme="minorHAnsi"/>
          <w:color w:val="333333"/>
          <w:lang w:eastAsia="en-GB"/>
        </w:rPr>
        <w:t>that the current economic and debt crisis, followed and deepened by austerity policies and growing authoritarianism have seriously eroded economic and social rights the world over</w:t>
      </w:r>
      <w:r w:rsidR="002725EC">
        <w:rPr>
          <w:rFonts w:eastAsia="Times New Roman" w:cstheme="minorHAnsi"/>
          <w:color w:val="333333"/>
          <w:lang w:eastAsia="en-GB"/>
        </w:rPr>
        <w:t>, whereas  populist regimes undermine social protection’s emancipatory dimension.</w:t>
      </w:r>
      <w:bookmarkStart w:id="0" w:name="_GoBack"/>
      <w:bookmarkEnd w:id="0"/>
    </w:p>
    <w:p w:rsidR="006B4895" w:rsidRPr="00EC19EF" w:rsidRDefault="006B4895"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Deploring </w:t>
      </w:r>
      <w:r w:rsidRPr="00EC19EF">
        <w:rPr>
          <w:rFonts w:eastAsia="Times New Roman" w:cstheme="minorHAnsi"/>
          <w:color w:val="333333"/>
          <w:lang w:eastAsia="en-GB"/>
        </w:rPr>
        <w:t>that labour markets are faced with negative developments of growing informalisation, precariousness and vulnerability.</w:t>
      </w:r>
    </w:p>
    <w:p w:rsidR="006B4895" w:rsidRPr="00EC19EF" w:rsidRDefault="006B4895"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Deploring </w:t>
      </w:r>
      <w:r w:rsidRPr="00EC19EF">
        <w:rPr>
          <w:rFonts w:eastAsia="Times New Roman" w:cstheme="minorHAnsi"/>
          <w:color w:val="333333"/>
          <w:lang w:eastAsia="en-GB"/>
        </w:rPr>
        <w:t>that the welfare states in a certain number of countries have not adapted to the fundamental changes of economies and societies of the past decades</w:t>
      </w:r>
      <w:r w:rsidR="00BB65C8" w:rsidRPr="00EC19EF">
        <w:rPr>
          <w:rFonts w:eastAsia="Times New Roman" w:cstheme="minorHAnsi"/>
          <w:color w:val="333333"/>
          <w:lang w:eastAsia="en-GB"/>
        </w:rPr>
        <w:t>, more particularly to past and future technological changes.</w:t>
      </w:r>
    </w:p>
    <w:p w:rsidR="006B4895" w:rsidRPr="00EC19EF" w:rsidRDefault="006B4895"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Stating </w:t>
      </w:r>
      <w:r w:rsidRPr="00EC19EF">
        <w:rPr>
          <w:rFonts w:eastAsia="Times New Roman" w:cstheme="minorHAnsi"/>
          <w:color w:val="333333"/>
          <w:lang w:eastAsia="en-GB"/>
        </w:rPr>
        <w:t>that the current and future technological developments will have major consequences for labour markets that need to be tackled, amongst others, with measures of social protection</w:t>
      </w:r>
      <w:r w:rsidR="00BB65C8" w:rsidRPr="00EC19EF">
        <w:rPr>
          <w:rFonts w:eastAsia="Times New Roman" w:cstheme="minorHAnsi"/>
          <w:color w:val="333333"/>
          <w:lang w:eastAsia="en-GB"/>
        </w:rPr>
        <w:t>, so as to turn them in positive assets</w:t>
      </w:r>
      <w:r w:rsidR="00EC19EF" w:rsidRPr="00EC19EF">
        <w:rPr>
          <w:rFonts w:eastAsia="Times New Roman" w:cstheme="minorHAnsi"/>
          <w:color w:val="333333"/>
          <w:lang w:eastAsia="en-GB"/>
        </w:rPr>
        <w:t>, more particularly for access to social protection.</w:t>
      </w:r>
    </w:p>
    <w:p w:rsidR="006B4895" w:rsidRPr="00EC19EF" w:rsidRDefault="006B4895" w:rsidP="009D4C6C">
      <w:pPr>
        <w:spacing w:after="0" w:line="240" w:lineRule="auto"/>
        <w:jc w:val="both"/>
        <w:textAlignment w:val="baseline"/>
        <w:rPr>
          <w:rFonts w:eastAsia="Times New Roman" w:cstheme="minorHAnsi"/>
          <w:color w:val="333333"/>
          <w:lang w:eastAsia="en-GB"/>
        </w:rPr>
      </w:pPr>
    </w:p>
    <w:p w:rsidR="009D4C6C" w:rsidRPr="00EC19EF" w:rsidRDefault="009D4C6C" w:rsidP="009D4C6C">
      <w:pPr>
        <w:spacing w:after="0" w:line="240" w:lineRule="auto"/>
        <w:jc w:val="both"/>
        <w:textAlignment w:val="baseline"/>
        <w:rPr>
          <w:rFonts w:eastAsia="Times New Roman" w:cstheme="minorHAnsi"/>
          <w:color w:val="333333"/>
          <w:lang w:eastAsia="en-GB"/>
        </w:rPr>
      </w:pPr>
      <w:r w:rsidRPr="00EC19EF">
        <w:rPr>
          <w:rFonts w:eastAsia="Times New Roman" w:cstheme="minorHAnsi"/>
          <w:i/>
          <w:iCs/>
          <w:color w:val="333333"/>
          <w:bdr w:val="none" w:sz="0" w:space="0" w:color="auto" w:frame="1"/>
          <w:lang w:eastAsia="en-GB"/>
        </w:rPr>
        <w:t xml:space="preserve">Welcoming </w:t>
      </w:r>
      <w:r w:rsidRPr="00EC19EF">
        <w:rPr>
          <w:rFonts w:eastAsia="Times New Roman" w:cstheme="minorHAnsi"/>
          <w:color w:val="333333"/>
          <w:lang w:eastAsia="en-GB"/>
        </w:rPr>
        <w:t>the most recent international initiatives on social protection, such as the ILO Recommendation on social protection floors and the Sustainable Development Goals, stressing the need for their effective implementation.</w:t>
      </w:r>
    </w:p>
    <w:p w:rsidR="00D62707" w:rsidRPr="00EC19EF" w:rsidRDefault="009D4C6C" w:rsidP="006B4895">
      <w:pPr>
        <w:spacing w:after="36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w:t>
      </w:r>
    </w:p>
    <w:p w:rsidR="006B4895" w:rsidRPr="00EC19EF" w:rsidRDefault="009D4C6C" w:rsidP="006B4895">
      <w:pPr>
        <w:spacing w:after="360" w:line="240" w:lineRule="auto"/>
        <w:jc w:val="both"/>
        <w:textAlignment w:val="baseline"/>
        <w:rPr>
          <w:rFonts w:eastAsia="Times New Roman" w:cstheme="minorHAnsi"/>
          <w:color w:val="333333"/>
          <w:lang w:eastAsia="en-GB"/>
        </w:rPr>
      </w:pPr>
      <w:r w:rsidRPr="00EC19EF">
        <w:rPr>
          <w:rFonts w:eastAsia="Times New Roman" w:cstheme="minorHAnsi"/>
          <w:b/>
          <w:i/>
          <w:color w:val="333333"/>
          <w:lang w:eastAsia="en-GB"/>
        </w:rPr>
        <w:t>We therefore agree to state that the right of all people, all over the world, to universal and comprehensive social protection systems must be based on the following principles:</w:t>
      </w:r>
    </w:p>
    <w:p w:rsidR="00D62707" w:rsidRPr="00EC19EF" w:rsidRDefault="00D62707" w:rsidP="00D62707">
      <w:pPr>
        <w:pStyle w:val="Lijstalinea"/>
        <w:spacing w:after="360" w:line="240" w:lineRule="auto"/>
        <w:ind w:left="360"/>
        <w:jc w:val="both"/>
        <w:textAlignment w:val="baseline"/>
        <w:rPr>
          <w:rFonts w:eastAsia="Times New Roman" w:cstheme="minorHAnsi"/>
          <w:color w:val="333333"/>
          <w:lang w:eastAsia="en-GB"/>
        </w:rPr>
      </w:pPr>
    </w:p>
    <w:p w:rsidR="00D62707" w:rsidRPr="00EC19EF" w:rsidRDefault="009D4C6C" w:rsidP="00384960">
      <w:pPr>
        <w:pStyle w:val="Lijstalinea"/>
        <w:numPr>
          <w:ilvl w:val="0"/>
          <w:numId w:val="20"/>
        </w:numPr>
        <w:spacing w:after="36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Social protection systems should be </w:t>
      </w:r>
      <w:r w:rsidRPr="00EC19EF">
        <w:rPr>
          <w:rFonts w:eastAsia="Times New Roman" w:cstheme="minorHAnsi"/>
          <w:b/>
          <w:color w:val="333333"/>
          <w:lang w:eastAsia="en-GB"/>
        </w:rPr>
        <w:t>rights- and solidarity-based</w:t>
      </w:r>
      <w:r w:rsidRPr="00EC19EF">
        <w:rPr>
          <w:rFonts w:eastAsia="Times New Roman" w:cstheme="minorHAnsi"/>
          <w:color w:val="333333"/>
          <w:lang w:eastAsia="en-GB"/>
        </w:rPr>
        <w:t>, embedded in national laws, and defined as a primary responsibility of public authorities.</w:t>
      </w:r>
    </w:p>
    <w:p w:rsidR="006B4895" w:rsidRPr="00EC19EF" w:rsidRDefault="006B4895" w:rsidP="006B4895">
      <w:pPr>
        <w:pStyle w:val="Lijstalinea"/>
        <w:spacing w:after="360" w:line="240" w:lineRule="auto"/>
        <w:jc w:val="both"/>
        <w:textAlignment w:val="baseline"/>
        <w:rPr>
          <w:rFonts w:eastAsia="Times New Roman" w:cstheme="minorHAnsi"/>
          <w:color w:val="333333"/>
          <w:lang w:eastAsia="en-GB"/>
        </w:rPr>
      </w:pPr>
    </w:p>
    <w:p w:rsidR="006B4895" w:rsidRPr="00EC19EF" w:rsidRDefault="009D4C6C" w:rsidP="00AC6248">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Social protection mechanisms should be organized on a </w:t>
      </w:r>
      <w:r w:rsidRPr="00EC19EF">
        <w:rPr>
          <w:rFonts w:eastAsia="Times New Roman" w:cstheme="minorHAnsi"/>
          <w:b/>
          <w:color w:val="333333"/>
          <w:lang w:eastAsia="en-GB"/>
        </w:rPr>
        <w:t>non-profit basis</w:t>
      </w:r>
      <w:r w:rsidRPr="00EC19EF">
        <w:rPr>
          <w:rFonts w:eastAsia="Times New Roman" w:cstheme="minorHAnsi"/>
          <w:color w:val="333333"/>
          <w:lang w:eastAsia="en-GB"/>
        </w:rPr>
        <w:t>.</w:t>
      </w:r>
    </w:p>
    <w:p w:rsidR="006B4895" w:rsidRPr="00EC19EF" w:rsidRDefault="006B4895" w:rsidP="006B4895">
      <w:pPr>
        <w:pStyle w:val="Lijstalinea"/>
        <w:rPr>
          <w:rFonts w:eastAsia="Times New Roman" w:cstheme="minorHAnsi"/>
          <w:color w:val="333333"/>
          <w:lang w:eastAsia="en-GB"/>
        </w:rPr>
      </w:pPr>
    </w:p>
    <w:p w:rsidR="006B4895" w:rsidRPr="00EC19EF" w:rsidRDefault="009D4C6C" w:rsidP="009D4B4B">
      <w:pPr>
        <w:pStyle w:val="Lijstalinea"/>
        <w:numPr>
          <w:ilvl w:val="0"/>
          <w:numId w:val="20"/>
        </w:numPr>
        <w:spacing w:after="36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States are to guarantee comprehensive social protection systems through sustainable and </w:t>
      </w:r>
      <w:r w:rsidRPr="00EC19EF">
        <w:rPr>
          <w:rFonts w:eastAsia="Times New Roman" w:cstheme="minorHAnsi"/>
          <w:b/>
          <w:color w:val="333333"/>
          <w:lang w:eastAsia="en-GB"/>
        </w:rPr>
        <w:t>solidarity-based financing</w:t>
      </w:r>
      <w:r w:rsidRPr="00EC19EF">
        <w:rPr>
          <w:rFonts w:eastAsia="Times New Roman" w:cstheme="minorHAnsi"/>
          <w:color w:val="333333"/>
          <w:lang w:eastAsia="en-GB"/>
        </w:rPr>
        <w:t>, fair social contribution</w:t>
      </w:r>
      <w:r w:rsidR="006B4895" w:rsidRPr="00EC19EF">
        <w:rPr>
          <w:rFonts w:eastAsia="Times New Roman" w:cstheme="minorHAnsi"/>
          <w:color w:val="333333"/>
          <w:lang w:eastAsia="en-GB"/>
        </w:rPr>
        <w:t xml:space="preserve"> </w:t>
      </w:r>
      <w:r w:rsidRPr="00EC19EF">
        <w:rPr>
          <w:rFonts w:eastAsia="Times New Roman" w:cstheme="minorHAnsi"/>
          <w:color w:val="333333"/>
          <w:lang w:eastAsia="en-GB"/>
        </w:rPr>
        <w:t>systems, fair and progressive tax policies and international solidarity mechanisms.</w:t>
      </w:r>
      <w:r w:rsidR="006B4895" w:rsidRPr="00EC19EF">
        <w:rPr>
          <w:rFonts w:eastAsia="Times New Roman" w:cstheme="minorHAnsi"/>
          <w:color w:val="333333"/>
          <w:lang w:eastAsia="en-GB"/>
        </w:rPr>
        <w:t xml:space="preserve"> </w:t>
      </w:r>
    </w:p>
    <w:p w:rsidR="006B4895" w:rsidRPr="00EC19EF" w:rsidRDefault="006B4895" w:rsidP="006B4895">
      <w:pPr>
        <w:pStyle w:val="Lijstalinea"/>
        <w:rPr>
          <w:rFonts w:eastAsia="Times New Roman" w:cstheme="minorHAnsi"/>
          <w:color w:val="333333"/>
          <w:lang w:eastAsia="en-GB"/>
        </w:rPr>
      </w:pPr>
    </w:p>
    <w:p w:rsidR="006B4895" w:rsidRPr="00EC19EF" w:rsidRDefault="009D4C6C" w:rsidP="004A1875">
      <w:pPr>
        <w:pStyle w:val="Lijstalinea"/>
        <w:numPr>
          <w:ilvl w:val="0"/>
          <w:numId w:val="20"/>
        </w:numPr>
        <w:spacing w:after="36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lastRenderedPageBreak/>
        <w:t>Social protection mechanisms, as homogeneous as possible, should be made available for all citizens and residents, throughout the life cycle, independent of labour market status, even if benefits, rights and obligations can differ according to national contexts, agreements and sectors.</w:t>
      </w:r>
      <w:r w:rsidR="000130FE" w:rsidRPr="00EC19EF">
        <w:rPr>
          <w:rFonts w:eastAsia="Times New Roman" w:cstheme="minorHAnsi"/>
          <w:color w:val="333333"/>
          <w:lang w:eastAsia="en-GB"/>
        </w:rPr>
        <w:t xml:space="preserve"> </w:t>
      </w:r>
    </w:p>
    <w:p w:rsidR="006B4895" w:rsidRPr="00EC19EF" w:rsidRDefault="006B4895" w:rsidP="006B4895">
      <w:pPr>
        <w:pStyle w:val="Lijstalinea"/>
        <w:rPr>
          <w:rFonts w:eastAsia="Times New Roman" w:cstheme="minorHAnsi"/>
          <w:color w:val="333333"/>
          <w:lang w:eastAsia="en-GB"/>
        </w:rPr>
      </w:pPr>
    </w:p>
    <w:p w:rsidR="006B4895" w:rsidRPr="00EC19EF" w:rsidRDefault="009D4C6C" w:rsidP="00F02AA8">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Social protection mechanisms should at least respect the norms of ILO convention 102 of 1952, that is including health insurance, medical care and sickness benefits, unemployment benefits, labour accident insurance and benefits, pensions, family and maternity benefits, invalidity allowances, survivor</w:t>
      </w:r>
      <w:r w:rsidR="006B4895" w:rsidRPr="00EC19EF">
        <w:rPr>
          <w:rFonts w:eastAsia="Times New Roman" w:cstheme="minorHAnsi"/>
          <w:color w:val="333333"/>
          <w:lang w:eastAsia="en-GB"/>
        </w:rPr>
        <w:t>’</w:t>
      </w:r>
      <w:r w:rsidRPr="00EC19EF">
        <w:rPr>
          <w:rFonts w:eastAsia="Times New Roman" w:cstheme="minorHAnsi"/>
          <w:color w:val="333333"/>
          <w:lang w:eastAsia="en-GB"/>
        </w:rPr>
        <w:t>s benefits.</w:t>
      </w:r>
      <w:r w:rsidR="006B4895" w:rsidRPr="00EC19EF">
        <w:rPr>
          <w:rFonts w:eastAsia="Times New Roman" w:cstheme="minorHAnsi"/>
          <w:color w:val="333333"/>
          <w:lang w:eastAsia="en-GB"/>
        </w:rPr>
        <w:t xml:space="preserve"> </w:t>
      </w:r>
    </w:p>
    <w:p w:rsidR="006B4895" w:rsidRPr="00EC19EF" w:rsidRDefault="006B4895" w:rsidP="006B4895">
      <w:pPr>
        <w:pStyle w:val="Lijstalinea"/>
        <w:rPr>
          <w:rFonts w:eastAsia="Times New Roman" w:cstheme="minorHAnsi"/>
          <w:color w:val="333333"/>
          <w:lang w:eastAsia="en-GB"/>
        </w:rPr>
      </w:pPr>
    </w:p>
    <w:p w:rsidR="006B4895" w:rsidRPr="00EC19EF" w:rsidRDefault="009D4C6C" w:rsidP="00D652D6">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Social protection mechanisms should also consist of a series of </w:t>
      </w:r>
      <w:r w:rsidRPr="00EC19EF">
        <w:rPr>
          <w:rFonts w:eastAsia="Times New Roman" w:cstheme="minorHAnsi"/>
          <w:b/>
          <w:color w:val="333333"/>
          <w:lang w:eastAsia="en-GB"/>
        </w:rPr>
        <w:t>social services</w:t>
      </w:r>
      <w:r w:rsidRPr="00EC19EF">
        <w:rPr>
          <w:rFonts w:eastAsia="Times New Roman" w:cstheme="minorHAnsi"/>
          <w:color w:val="333333"/>
          <w:lang w:eastAsia="en-GB"/>
        </w:rPr>
        <w:t>, to be agreed on at the national level, but at least comprehend a right to water, to education (up to tertiary level), public transport, energy and communication, housing and vocational training.</w:t>
      </w:r>
    </w:p>
    <w:p w:rsidR="006B4895" w:rsidRPr="00EC19EF" w:rsidRDefault="006B4895" w:rsidP="006B4895">
      <w:pPr>
        <w:pStyle w:val="Lijstalinea"/>
        <w:rPr>
          <w:rFonts w:eastAsia="Times New Roman" w:cstheme="minorHAnsi"/>
          <w:color w:val="333333"/>
          <w:lang w:eastAsia="en-GB"/>
        </w:rPr>
      </w:pPr>
    </w:p>
    <w:p w:rsidR="006B4895" w:rsidRPr="00EC19EF" w:rsidRDefault="009D4C6C" w:rsidP="006B4895">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States should adopt the </w:t>
      </w:r>
      <w:r w:rsidRPr="00EC19EF">
        <w:rPr>
          <w:rFonts w:eastAsia="Times New Roman" w:cstheme="minorHAnsi"/>
          <w:b/>
          <w:color w:val="333333"/>
          <w:lang w:eastAsia="en-GB"/>
        </w:rPr>
        <w:t>decent work</w:t>
      </w:r>
      <w:r w:rsidRPr="00EC19EF">
        <w:rPr>
          <w:rFonts w:eastAsia="Times New Roman" w:cstheme="minorHAnsi"/>
          <w:color w:val="333333"/>
          <w:lang w:eastAsia="en-GB"/>
        </w:rPr>
        <w:t xml:space="preserve"> programme of the ILO, as well as the core labour standards comprising more particularly the right to organize and the right to collective bargaining, social dialogue, banning of the worst forms of child labour</w:t>
      </w:r>
      <w:r w:rsidR="000130FE" w:rsidRPr="00EC19EF">
        <w:rPr>
          <w:rFonts w:eastAsia="Times New Roman" w:cstheme="minorHAnsi"/>
          <w:color w:val="333333"/>
          <w:lang w:eastAsia="en-GB"/>
        </w:rPr>
        <w:t>,</w:t>
      </w:r>
      <w:r w:rsidRPr="00EC19EF">
        <w:rPr>
          <w:rFonts w:eastAsia="Times New Roman" w:cstheme="minorHAnsi"/>
          <w:color w:val="333333"/>
          <w:lang w:eastAsia="en-GB"/>
        </w:rPr>
        <w:t xml:space="preserve"> forced </w:t>
      </w:r>
      <w:r w:rsidR="000130FE" w:rsidRPr="00EC19EF">
        <w:rPr>
          <w:rFonts w:eastAsia="Times New Roman" w:cstheme="minorHAnsi"/>
          <w:color w:val="333333"/>
          <w:lang w:eastAsia="en-GB"/>
        </w:rPr>
        <w:t xml:space="preserve">and bonded </w:t>
      </w:r>
      <w:r w:rsidRPr="00EC19EF">
        <w:rPr>
          <w:rFonts w:eastAsia="Times New Roman" w:cstheme="minorHAnsi"/>
          <w:color w:val="333333"/>
          <w:lang w:eastAsia="en-GB"/>
        </w:rPr>
        <w:t>labour.</w:t>
      </w:r>
    </w:p>
    <w:p w:rsidR="006B4895" w:rsidRPr="00EC19EF" w:rsidRDefault="006B4895" w:rsidP="006B4895">
      <w:pPr>
        <w:pStyle w:val="Lijstalinea"/>
        <w:rPr>
          <w:rFonts w:eastAsia="Times New Roman" w:cstheme="minorHAnsi"/>
          <w:color w:val="333333"/>
          <w:lang w:eastAsia="en-GB"/>
        </w:rPr>
      </w:pPr>
    </w:p>
    <w:p w:rsidR="00296A3A" w:rsidRPr="00EC19EF" w:rsidRDefault="009D4C6C" w:rsidP="0085652C">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States should </w:t>
      </w:r>
      <w:r w:rsidR="000130FE" w:rsidRPr="00EC19EF">
        <w:rPr>
          <w:rFonts w:eastAsia="Times New Roman" w:cstheme="minorHAnsi"/>
          <w:color w:val="333333"/>
          <w:lang w:eastAsia="en-GB"/>
        </w:rPr>
        <w:t xml:space="preserve">ensure the implementation of existing minimum wages and, if lacking, </w:t>
      </w:r>
      <w:r w:rsidRPr="00EC19EF">
        <w:rPr>
          <w:rFonts w:eastAsia="Times New Roman" w:cstheme="minorHAnsi"/>
          <w:color w:val="333333"/>
          <w:lang w:eastAsia="en-GB"/>
        </w:rPr>
        <w:t xml:space="preserve">adopt, with the involvement of social partners, </w:t>
      </w:r>
      <w:r w:rsidRPr="00EC19EF">
        <w:rPr>
          <w:rFonts w:eastAsia="Times New Roman" w:cstheme="minorHAnsi"/>
          <w:b/>
          <w:color w:val="333333"/>
          <w:lang w:eastAsia="en-GB"/>
        </w:rPr>
        <w:t>living minimum wages</w:t>
      </w:r>
      <w:r w:rsidRPr="00EC19EF">
        <w:rPr>
          <w:rFonts w:eastAsia="Times New Roman" w:cstheme="minorHAnsi"/>
          <w:color w:val="333333"/>
          <w:lang w:eastAsia="en-GB"/>
        </w:rPr>
        <w:t xml:space="preserve"> that guarantee decent livelihoods for, all workers. </w:t>
      </w:r>
    </w:p>
    <w:p w:rsidR="00296A3A" w:rsidRPr="00EC19EF" w:rsidRDefault="00296A3A" w:rsidP="00296A3A">
      <w:pPr>
        <w:pStyle w:val="Lijstalinea"/>
        <w:rPr>
          <w:rFonts w:eastAsia="Times New Roman" w:cstheme="minorHAnsi"/>
          <w:color w:val="333333"/>
          <w:lang w:eastAsia="en-GB"/>
        </w:rPr>
      </w:pPr>
    </w:p>
    <w:p w:rsidR="006B4895" w:rsidRPr="00EC19EF" w:rsidRDefault="009D4C6C" w:rsidP="0085652C">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States should adopt adequate </w:t>
      </w:r>
      <w:r w:rsidRPr="00EC19EF">
        <w:rPr>
          <w:rFonts w:eastAsia="Times New Roman" w:cstheme="minorHAnsi"/>
          <w:b/>
          <w:color w:val="333333"/>
          <w:lang w:eastAsia="en-GB"/>
        </w:rPr>
        <w:t>social assistance</w:t>
      </w:r>
      <w:r w:rsidRPr="00EC19EF">
        <w:rPr>
          <w:rFonts w:eastAsia="Times New Roman" w:cstheme="minorHAnsi"/>
          <w:color w:val="333333"/>
          <w:lang w:eastAsia="en-GB"/>
        </w:rPr>
        <w:t xml:space="preserve"> mechanisms so as to avoid that people fall into poverty.</w:t>
      </w:r>
    </w:p>
    <w:p w:rsidR="006B4895" w:rsidRPr="00EC19EF" w:rsidRDefault="006B4895" w:rsidP="006B4895">
      <w:pPr>
        <w:pStyle w:val="Lijstalinea"/>
        <w:rPr>
          <w:rFonts w:eastAsia="Times New Roman" w:cstheme="minorHAnsi"/>
          <w:color w:val="333333"/>
          <w:lang w:eastAsia="en-GB"/>
        </w:rPr>
      </w:pPr>
    </w:p>
    <w:p w:rsidR="006B4895" w:rsidRPr="00EC19EF" w:rsidRDefault="009D4C6C" w:rsidP="00C80099">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States should take the necessary measures so as to </w:t>
      </w:r>
      <w:r w:rsidRPr="00EC19EF">
        <w:rPr>
          <w:rFonts w:eastAsia="Times New Roman" w:cstheme="minorHAnsi"/>
          <w:b/>
          <w:color w:val="333333"/>
          <w:lang w:eastAsia="en-GB"/>
        </w:rPr>
        <w:t>eliminate the gender gap</w:t>
      </w:r>
      <w:r w:rsidRPr="00EC19EF">
        <w:rPr>
          <w:rFonts w:eastAsia="Times New Roman" w:cstheme="minorHAnsi"/>
          <w:color w:val="333333"/>
          <w:lang w:eastAsia="en-GB"/>
        </w:rPr>
        <w:t xml:space="preserve"> in labour participation, status and pay.</w:t>
      </w:r>
    </w:p>
    <w:p w:rsidR="006B4895" w:rsidRPr="00EC19EF" w:rsidRDefault="006B4895" w:rsidP="006B4895">
      <w:pPr>
        <w:pStyle w:val="Lijstalinea"/>
        <w:rPr>
          <w:rFonts w:eastAsia="Times New Roman" w:cstheme="minorHAnsi"/>
          <w:color w:val="333333"/>
          <w:lang w:eastAsia="en-GB"/>
        </w:rPr>
      </w:pPr>
    </w:p>
    <w:p w:rsidR="006B4895" w:rsidRPr="00EC19EF" w:rsidRDefault="009D4C6C" w:rsidP="006B4895">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States are to ensure non-contributory pensions and other allowances for people who are unable to participate in the labour market.</w:t>
      </w:r>
    </w:p>
    <w:p w:rsidR="006B4895" w:rsidRPr="00EC19EF" w:rsidRDefault="006B4895" w:rsidP="006B4895">
      <w:pPr>
        <w:pStyle w:val="Lijstalinea"/>
        <w:rPr>
          <w:rFonts w:eastAsia="Times New Roman" w:cstheme="minorHAnsi"/>
          <w:color w:val="333333"/>
          <w:lang w:eastAsia="en-GB"/>
        </w:rPr>
      </w:pPr>
    </w:p>
    <w:p w:rsidR="00D62707" w:rsidRPr="00EC19EF" w:rsidRDefault="009D4C6C" w:rsidP="004F568E">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States should take the necessary measures so as to </w:t>
      </w:r>
      <w:r w:rsidRPr="00EC19EF">
        <w:rPr>
          <w:rFonts w:eastAsia="Times New Roman" w:cstheme="minorHAnsi"/>
          <w:b/>
          <w:color w:val="333333"/>
          <w:lang w:eastAsia="en-GB"/>
        </w:rPr>
        <w:t>eliminate all discrimination</w:t>
      </w:r>
      <w:r w:rsidRPr="00EC19EF">
        <w:rPr>
          <w:rFonts w:eastAsia="Times New Roman" w:cstheme="minorHAnsi"/>
          <w:color w:val="333333"/>
          <w:lang w:eastAsia="en-GB"/>
        </w:rPr>
        <w:t xml:space="preserve"> based on gender, race, ethnicity, nationality, religion or sexual orientation.</w:t>
      </w:r>
      <w:r w:rsidR="00296A3A" w:rsidRPr="00EC19EF">
        <w:rPr>
          <w:rFonts w:eastAsia="Times New Roman" w:cstheme="minorHAnsi"/>
          <w:color w:val="333333"/>
          <w:lang w:eastAsia="en-GB"/>
        </w:rPr>
        <w:t xml:space="preserve"> </w:t>
      </w:r>
    </w:p>
    <w:p w:rsidR="00296A3A" w:rsidRPr="00EC19EF" w:rsidRDefault="00296A3A" w:rsidP="00296A3A">
      <w:pPr>
        <w:pStyle w:val="Lijstalinea"/>
        <w:rPr>
          <w:rFonts w:eastAsia="Times New Roman" w:cstheme="minorHAnsi"/>
          <w:color w:val="333333"/>
          <w:lang w:eastAsia="en-GB"/>
        </w:rPr>
      </w:pPr>
    </w:p>
    <w:p w:rsidR="00296A3A" w:rsidRPr="00EC19EF" w:rsidRDefault="009D4C6C" w:rsidP="00525901">
      <w:pPr>
        <w:pStyle w:val="Lijstalinea"/>
        <w:numPr>
          <w:ilvl w:val="0"/>
          <w:numId w:val="20"/>
        </w:numPr>
        <w:spacing w:after="36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States should take the necessary measures so as to avoid social dumping and reduce informality and precariousness, </w:t>
      </w:r>
      <w:r w:rsidR="000130FE" w:rsidRPr="00EC19EF">
        <w:rPr>
          <w:rFonts w:eastAsia="Times New Roman" w:cstheme="minorHAnsi"/>
          <w:color w:val="333333"/>
          <w:lang w:eastAsia="en-GB"/>
        </w:rPr>
        <w:t xml:space="preserve">in line with ILO Recommendation 204, </w:t>
      </w:r>
      <w:r w:rsidRPr="00EC19EF">
        <w:rPr>
          <w:rFonts w:eastAsia="Times New Roman" w:cstheme="minorHAnsi"/>
          <w:color w:val="333333"/>
          <w:lang w:eastAsia="en-GB"/>
        </w:rPr>
        <w:t>adopting clear rules for the emerging ´collaborative´</w:t>
      </w:r>
      <w:r w:rsidR="000130FE" w:rsidRPr="00EC19EF">
        <w:rPr>
          <w:rFonts w:eastAsia="Times New Roman" w:cstheme="minorHAnsi"/>
          <w:color w:val="333333"/>
          <w:lang w:eastAsia="en-GB"/>
        </w:rPr>
        <w:t xml:space="preserve"> </w:t>
      </w:r>
      <w:r w:rsidRPr="00EC19EF">
        <w:rPr>
          <w:rFonts w:eastAsia="Times New Roman" w:cstheme="minorHAnsi"/>
          <w:color w:val="333333"/>
          <w:lang w:eastAsia="en-GB"/>
        </w:rPr>
        <w:t>economy and the dependent self-employed, redefining and appropriately measuring ´labour´, ’employment’, ‘self-employment’ and domestic work, and introduce adequate systems of labour inspection.</w:t>
      </w:r>
      <w:r w:rsidR="00B93D87" w:rsidRPr="00EC19EF">
        <w:rPr>
          <w:rFonts w:eastAsia="Times New Roman" w:cstheme="minorHAnsi"/>
          <w:color w:val="333333"/>
          <w:lang w:eastAsia="en-GB"/>
        </w:rPr>
        <w:t xml:space="preserve"> Emerging new technologies should duly be taken into account.</w:t>
      </w:r>
    </w:p>
    <w:p w:rsidR="00351F33" w:rsidRPr="00EC19EF" w:rsidRDefault="00351F33" w:rsidP="00351F33">
      <w:pPr>
        <w:pStyle w:val="Lijstalinea"/>
        <w:rPr>
          <w:rFonts w:eastAsia="Times New Roman" w:cstheme="minorHAnsi"/>
          <w:color w:val="333333"/>
          <w:lang w:eastAsia="en-GB"/>
        </w:rPr>
      </w:pPr>
    </w:p>
    <w:p w:rsidR="00296A3A" w:rsidRPr="00EC19EF" w:rsidRDefault="009D4C6C" w:rsidP="000431EC">
      <w:pPr>
        <w:pStyle w:val="Lijstalinea"/>
        <w:numPr>
          <w:ilvl w:val="0"/>
          <w:numId w:val="20"/>
        </w:numPr>
        <w:spacing w:after="36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w:t>
      </w:r>
      <w:r w:rsidR="006B4895" w:rsidRPr="00EC19EF">
        <w:rPr>
          <w:rFonts w:eastAsia="Times New Roman" w:cstheme="minorHAnsi"/>
          <w:color w:val="333333"/>
          <w:lang w:eastAsia="en-GB"/>
        </w:rPr>
        <w:t>S</w:t>
      </w:r>
      <w:r w:rsidRPr="00EC19EF">
        <w:rPr>
          <w:rFonts w:eastAsia="Times New Roman" w:cstheme="minorHAnsi"/>
          <w:color w:val="333333"/>
          <w:lang w:eastAsia="en-GB"/>
        </w:rPr>
        <w:t xml:space="preserve">tates should take the necessary measures as to guarantee everyone’s livelihood, including the </w:t>
      </w:r>
      <w:r w:rsidRPr="00EC19EF">
        <w:rPr>
          <w:rFonts w:eastAsia="Times New Roman" w:cstheme="minorHAnsi"/>
          <w:b/>
          <w:color w:val="333333"/>
          <w:lang w:eastAsia="en-GB"/>
        </w:rPr>
        <w:t>protection of the common goods</w:t>
      </w:r>
      <w:r w:rsidRPr="00EC19EF">
        <w:rPr>
          <w:rFonts w:eastAsia="Times New Roman" w:cstheme="minorHAnsi"/>
          <w:color w:val="333333"/>
          <w:lang w:eastAsia="en-GB"/>
        </w:rPr>
        <w:t xml:space="preserve"> and a right to land for peasants</w:t>
      </w:r>
      <w:r w:rsidR="00296A3A" w:rsidRPr="00EC19EF">
        <w:rPr>
          <w:rFonts w:eastAsia="Times New Roman" w:cstheme="minorHAnsi"/>
          <w:color w:val="333333"/>
          <w:lang w:eastAsia="en-GB"/>
        </w:rPr>
        <w:t xml:space="preserve">. </w:t>
      </w:r>
    </w:p>
    <w:p w:rsidR="00296A3A" w:rsidRPr="00EC19EF" w:rsidRDefault="00296A3A" w:rsidP="00296A3A">
      <w:pPr>
        <w:pStyle w:val="Lijstalinea"/>
        <w:rPr>
          <w:rFonts w:eastAsia="Times New Roman" w:cstheme="minorHAnsi"/>
          <w:color w:val="333333"/>
          <w:lang w:eastAsia="en-GB"/>
        </w:rPr>
      </w:pPr>
    </w:p>
    <w:p w:rsidR="00296A3A" w:rsidRPr="00EC19EF" w:rsidRDefault="009D4C6C" w:rsidP="00E24370">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States should take the necessary measures to provide social protection</w:t>
      </w:r>
      <w:r w:rsidR="000130FE" w:rsidRPr="00EC19EF">
        <w:rPr>
          <w:rFonts w:eastAsia="Times New Roman" w:cstheme="minorHAnsi"/>
          <w:color w:val="333333"/>
          <w:lang w:eastAsia="en-GB"/>
        </w:rPr>
        <w:t xml:space="preserve"> </w:t>
      </w:r>
      <w:proofErr w:type="spellStart"/>
      <w:r w:rsidR="000130FE" w:rsidRPr="00EC19EF">
        <w:rPr>
          <w:rFonts w:eastAsia="Times New Roman" w:cstheme="minorHAnsi"/>
          <w:color w:val="333333"/>
          <w:lang w:eastAsia="en-GB"/>
        </w:rPr>
        <w:t>an,d</w:t>
      </w:r>
      <w:proofErr w:type="spellEnd"/>
      <w:r w:rsidR="000130FE" w:rsidRPr="00EC19EF">
        <w:rPr>
          <w:rFonts w:eastAsia="Times New Roman" w:cstheme="minorHAnsi"/>
          <w:color w:val="333333"/>
          <w:lang w:eastAsia="en-GB"/>
        </w:rPr>
        <w:t xml:space="preserve"> guarantee labour rights for all migrants. D</w:t>
      </w:r>
      <w:r w:rsidRPr="00EC19EF">
        <w:rPr>
          <w:rFonts w:eastAsia="Times New Roman" w:cstheme="minorHAnsi"/>
          <w:color w:val="333333"/>
          <w:lang w:eastAsia="en-GB"/>
        </w:rPr>
        <w:t xml:space="preserve">uring </w:t>
      </w:r>
      <w:r w:rsidRPr="00EC19EF">
        <w:rPr>
          <w:rFonts w:eastAsia="Times New Roman" w:cstheme="minorHAnsi"/>
          <w:b/>
          <w:color w:val="333333"/>
          <w:lang w:eastAsia="en-GB"/>
        </w:rPr>
        <w:t>humanitarian crises</w:t>
      </w:r>
      <w:r w:rsidRPr="00EC19EF">
        <w:rPr>
          <w:rFonts w:eastAsia="Times New Roman" w:cstheme="minorHAnsi"/>
          <w:color w:val="333333"/>
          <w:lang w:eastAsia="en-GB"/>
        </w:rPr>
        <w:t xml:space="preserve">, </w:t>
      </w:r>
      <w:r w:rsidR="000130FE" w:rsidRPr="00EC19EF">
        <w:rPr>
          <w:rFonts w:eastAsia="Times New Roman" w:cstheme="minorHAnsi"/>
          <w:color w:val="333333"/>
          <w:lang w:eastAsia="en-GB"/>
        </w:rPr>
        <w:t xml:space="preserve">States should </w:t>
      </w:r>
      <w:r w:rsidRPr="00EC19EF">
        <w:rPr>
          <w:rFonts w:eastAsia="Times New Roman" w:cstheme="minorHAnsi"/>
          <w:color w:val="333333"/>
          <w:lang w:eastAsia="en-GB"/>
        </w:rPr>
        <w:t>assist displaced people, internally and refugees, as well as to provide safe ways to travel for both refugees and labour migrants, guaranteeing basic human rights at all times.</w:t>
      </w:r>
    </w:p>
    <w:p w:rsidR="00296A3A" w:rsidRPr="00EC19EF" w:rsidRDefault="00296A3A" w:rsidP="00296A3A">
      <w:pPr>
        <w:pStyle w:val="Lijstalinea"/>
        <w:rPr>
          <w:rFonts w:eastAsia="Times New Roman" w:cstheme="minorHAnsi"/>
          <w:color w:val="333333"/>
          <w:lang w:eastAsia="en-GB"/>
        </w:rPr>
      </w:pPr>
    </w:p>
    <w:p w:rsidR="00296A3A" w:rsidRPr="00EC19EF" w:rsidRDefault="009D4C6C" w:rsidP="002751C1">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In the development of their social protection mechanisms States are to </w:t>
      </w:r>
      <w:r w:rsidRPr="00EC19EF">
        <w:rPr>
          <w:rFonts w:eastAsia="Times New Roman" w:cstheme="minorHAnsi"/>
          <w:b/>
          <w:color w:val="333333"/>
          <w:lang w:eastAsia="en-GB"/>
        </w:rPr>
        <w:t>fully involve representative social partners and civil society</w:t>
      </w:r>
      <w:r w:rsidRPr="00EC19EF">
        <w:rPr>
          <w:rFonts w:eastAsia="Times New Roman" w:cstheme="minorHAnsi"/>
          <w:color w:val="333333"/>
          <w:lang w:eastAsia="en-GB"/>
        </w:rPr>
        <w:t xml:space="preserve">, so that the agreed arrangements can be considered their own; social partners and citizens should  be </w:t>
      </w:r>
      <w:r w:rsidR="000130FE" w:rsidRPr="00EC19EF">
        <w:rPr>
          <w:rFonts w:eastAsia="Times New Roman" w:cstheme="minorHAnsi"/>
          <w:color w:val="333333"/>
          <w:lang w:eastAsia="en-GB"/>
        </w:rPr>
        <w:t xml:space="preserve">fully, structurally and effectively </w:t>
      </w:r>
      <w:r w:rsidRPr="00EC19EF">
        <w:rPr>
          <w:rFonts w:eastAsia="Times New Roman" w:cstheme="minorHAnsi"/>
          <w:color w:val="333333"/>
          <w:lang w:eastAsia="en-GB"/>
        </w:rPr>
        <w:t xml:space="preserve">involved in the </w:t>
      </w:r>
      <w:r w:rsidR="000130FE" w:rsidRPr="00EC19EF">
        <w:rPr>
          <w:rFonts w:eastAsia="Times New Roman" w:cstheme="minorHAnsi"/>
          <w:color w:val="333333"/>
          <w:lang w:eastAsia="en-GB"/>
        </w:rPr>
        <w:t>design, implementation a</w:t>
      </w:r>
      <w:r w:rsidRPr="00EC19EF">
        <w:rPr>
          <w:rFonts w:eastAsia="Times New Roman" w:cstheme="minorHAnsi"/>
          <w:color w:val="333333"/>
          <w:lang w:eastAsia="en-GB"/>
        </w:rPr>
        <w:t xml:space="preserve">nd monitoring of the systems. </w:t>
      </w:r>
      <w:r w:rsidR="000130FE" w:rsidRPr="00EC19EF">
        <w:rPr>
          <w:rFonts w:eastAsia="Times New Roman" w:cstheme="minorHAnsi"/>
          <w:color w:val="333333"/>
          <w:lang w:eastAsia="en-GB"/>
        </w:rPr>
        <w:t>S</w:t>
      </w:r>
      <w:r w:rsidRPr="00EC19EF">
        <w:rPr>
          <w:rFonts w:eastAsia="Times New Roman" w:cstheme="minorHAnsi"/>
          <w:color w:val="333333"/>
          <w:lang w:eastAsia="en-GB"/>
        </w:rPr>
        <w:t xml:space="preserve">ocial protection mechanisms </w:t>
      </w:r>
      <w:r w:rsidR="000130FE" w:rsidRPr="00EC19EF">
        <w:rPr>
          <w:rFonts w:eastAsia="Times New Roman" w:cstheme="minorHAnsi"/>
          <w:color w:val="333333"/>
          <w:lang w:eastAsia="en-GB"/>
        </w:rPr>
        <w:t xml:space="preserve">established by social organisations should </w:t>
      </w:r>
      <w:r w:rsidRPr="00EC19EF">
        <w:rPr>
          <w:rFonts w:eastAsia="Times New Roman" w:cstheme="minorHAnsi"/>
          <w:color w:val="333333"/>
          <w:lang w:eastAsia="en-GB"/>
        </w:rPr>
        <w:t xml:space="preserve">be supported and </w:t>
      </w:r>
      <w:r w:rsidR="000130FE" w:rsidRPr="00EC19EF">
        <w:rPr>
          <w:rFonts w:eastAsia="Times New Roman" w:cstheme="minorHAnsi"/>
          <w:color w:val="333333"/>
          <w:lang w:eastAsia="en-GB"/>
        </w:rPr>
        <w:t>as much as possible be integrated into universal</w:t>
      </w:r>
      <w:r w:rsidR="004555EC" w:rsidRPr="00EC19EF">
        <w:rPr>
          <w:rFonts w:eastAsia="Times New Roman" w:cstheme="minorHAnsi"/>
          <w:color w:val="333333"/>
          <w:lang w:eastAsia="en-GB"/>
        </w:rPr>
        <w:t xml:space="preserve"> systems and </w:t>
      </w:r>
      <w:r w:rsidRPr="00EC19EF">
        <w:rPr>
          <w:rFonts w:eastAsia="Times New Roman" w:cstheme="minorHAnsi"/>
          <w:color w:val="333333"/>
          <w:lang w:eastAsia="en-GB"/>
        </w:rPr>
        <w:t>not be undermined by a formalisation process.</w:t>
      </w:r>
    </w:p>
    <w:p w:rsidR="00296A3A" w:rsidRPr="00EC19EF" w:rsidRDefault="00296A3A" w:rsidP="00296A3A">
      <w:pPr>
        <w:pStyle w:val="Lijstalinea"/>
        <w:rPr>
          <w:rFonts w:eastAsia="Times New Roman" w:cstheme="minorHAnsi"/>
          <w:color w:val="333333"/>
          <w:lang w:eastAsia="en-GB"/>
        </w:rPr>
      </w:pPr>
    </w:p>
    <w:p w:rsidR="00296A3A" w:rsidRPr="00EC19EF" w:rsidRDefault="009D4C6C" w:rsidP="00A2001F">
      <w:pPr>
        <w:pStyle w:val="Lijstalinea"/>
        <w:numPr>
          <w:ilvl w:val="0"/>
          <w:numId w:val="20"/>
        </w:numPr>
        <w:spacing w:after="36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 xml:space="preserve">So as to make democratic citizen’s participation possible, States and social movements should organize </w:t>
      </w:r>
      <w:r w:rsidRPr="00EC19EF">
        <w:rPr>
          <w:rFonts w:eastAsia="Times New Roman" w:cstheme="minorHAnsi"/>
          <w:b/>
          <w:color w:val="333333"/>
          <w:lang w:eastAsia="en-GB"/>
        </w:rPr>
        <w:t>political education</w:t>
      </w:r>
      <w:r w:rsidRPr="00EC19EF">
        <w:rPr>
          <w:rFonts w:eastAsia="Times New Roman" w:cstheme="minorHAnsi"/>
          <w:color w:val="333333"/>
          <w:lang w:eastAsia="en-GB"/>
        </w:rPr>
        <w:t xml:space="preserve"> and training sessions at the national and the local level, so as to make </w:t>
      </w:r>
      <w:r w:rsidRPr="00EC19EF">
        <w:rPr>
          <w:rFonts w:eastAsia="Times New Roman" w:cstheme="minorHAnsi"/>
          <w:color w:val="333333"/>
          <w:lang w:eastAsia="en-GB"/>
        </w:rPr>
        <w:lastRenderedPageBreak/>
        <w:t>people aware of their rights, the mechanisms to demand the full realization of their rights and the way social protection is organized and financed.</w:t>
      </w:r>
    </w:p>
    <w:p w:rsidR="00296A3A" w:rsidRPr="00EC19EF" w:rsidRDefault="00296A3A" w:rsidP="00296A3A">
      <w:pPr>
        <w:pStyle w:val="Lijstalinea"/>
        <w:rPr>
          <w:rFonts w:eastAsia="Times New Roman" w:cstheme="minorHAnsi"/>
          <w:color w:val="333333"/>
          <w:lang w:eastAsia="en-GB"/>
        </w:rPr>
      </w:pPr>
    </w:p>
    <w:p w:rsidR="00296A3A" w:rsidRPr="00EC19EF" w:rsidRDefault="009D4C6C" w:rsidP="00B107BA">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States should organize the financing of their social protection systems in such a way that all income categories contribute in a fair and equitable way, the strongest shoulders bearing the largest burden.</w:t>
      </w:r>
    </w:p>
    <w:p w:rsidR="00296A3A" w:rsidRPr="00EC19EF" w:rsidRDefault="00296A3A" w:rsidP="00296A3A">
      <w:pPr>
        <w:pStyle w:val="Lijstalinea"/>
        <w:rPr>
          <w:rFonts w:eastAsia="Times New Roman" w:cstheme="minorHAnsi"/>
          <w:color w:val="333333"/>
          <w:lang w:eastAsia="en-GB"/>
        </w:rPr>
      </w:pPr>
    </w:p>
    <w:p w:rsidR="00296A3A" w:rsidRPr="00EC19EF" w:rsidRDefault="009D4C6C" w:rsidP="00283086">
      <w:pPr>
        <w:pStyle w:val="Lijstalinea"/>
        <w:numPr>
          <w:ilvl w:val="0"/>
          <w:numId w:val="20"/>
        </w:numPr>
        <w:spacing w:after="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In their international trade, investment and other agreements, States should include binding rules concerning human rights, environmental and labour rights, as well as fair and progressive tax systems. </w:t>
      </w:r>
      <w:r w:rsidR="004555EC" w:rsidRPr="00EC19EF">
        <w:rPr>
          <w:rFonts w:eastAsia="Times New Roman" w:cstheme="minorHAnsi"/>
          <w:color w:val="333333"/>
          <w:lang w:eastAsia="en-GB"/>
        </w:rPr>
        <w:t>A binding treaty at the global level should ensure that IFI’s and TNCs respect human rights.</w:t>
      </w:r>
    </w:p>
    <w:p w:rsidR="00296A3A" w:rsidRPr="00EC19EF" w:rsidRDefault="00296A3A" w:rsidP="00296A3A">
      <w:pPr>
        <w:pStyle w:val="Lijstalinea"/>
        <w:rPr>
          <w:rFonts w:eastAsia="Times New Roman" w:cstheme="minorHAnsi"/>
          <w:color w:val="333333"/>
          <w:lang w:eastAsia="en-GB"/>
        </w:rPr>
      </w:pPr>
    </w:p>
    <w:p w:rsidR="009D4C6C" w:rsidRPr="00EC19EF" w:rsidRDefault="009D4C6C" w:rsidP="000811AC">
      <w:pPr>
        <w:pStyle w:val="Lijstalinea"/>
        <w:numPr>
          <w:ilvl w:val="0"/>
          <w:numId w:val="20"/>
        </w:numPr>
        <w:spacing w:after="360" w:line="240" w:lineRule="auto"/>
        <w:jc w:val="both"/>
        <w:textAlignment w:val="baseline"/>
        <w:rPr>
          <w:rFonts w:eastAsia="Times New Roman" w:cstheme="minorHAnsi"/>
          <w:color w:val="333333"/>
          <w:lang w:eastAsia="en-GB"/>
        </w:rPr>
      </w:pPr>
      <w:r w:rsidRPr="00EC19EF">
        <w:rPr>
          <w:rFonts w:eastAsia="Times New Roman" w:cstheme="minorHAnsi"/>
          <w:color w:val="333333"/>
          <w:lang w:eastAsia="en-GB"/>
        </w:rPr>
        <w:t>States should organize their social protection mechanisms in such a way that they lead to social and economic transformation, leading to just, fair and sustainable societies, preserving human and natural life. </w:t>
      </w:r>
    </w:p>
    <w:p w:rsidR="000125CD" w:rsidRPr="00EC19EF" w:rsidRDefault="000125CD" w:rsidP="000125CD">
      <w:pPr>
        <w:pStyle w:val="Lijstalinea"/>
        <w:rPr>
          <w:rFonts w:eastAsia="Times New Roman" w:cstheme="minorHAnsi"/>
          <w:color w:val="333333"/>
          <w:lang w:eastAsia="en-GB"/>
        </w:rPr>
      </w:pPr>
    </w:p>
    <w:p w:rsidR="000125CD" w:rsidRPr="00EC19EF" w:rsidRDefault="000125CD" w:rsidP="000125CD">
      <w:pPr>
        <w:pStyle w:val="Lijstalinea"/>
        <w:spacing w:after="360" w:line="240" w:lineRule="auto"/>
        <w:ind w:left="360"/>
        <w:jc w:val="both"/>
        <w:textAlignment w:val="baseline"/>
        <w:rPr>
          <w:rFonts w:eastAsia="Times New Roman" w:cstheme="minorHAnsi"/>
          <w:color w:val="333333"/>
          <w:lang w:eastAsia="en-GB"/>
        </w:rPr>
      </w:pPr>
    </w:p>
    <w:p w:rsidR="000125CD" w:rsidRPr="00EC19EF" w:rsidRDefault="000125CD" w:rsidP="00EC19EF">
      <w:pPr>
        <w:pStyle w:val="Lijstalinea"/>
        <w:spacing w:after="360" w:line="240" w:lineRule="auto"/>
        <w:ind w:left="0"/>
        <w:jc w:val="both"/>
        <w:textAlignment w:val="baseline"/>
        <w:rPr>
          <w:rFonts w:eastAsia="Times New Roman" w:cstheme="minorHAnsi"/>
          <w:i/>
          <w:color w:val="333333"/>
          <w:lang w:eastAsia="en-GB"/>
        </w:rPr>
      </w:pPr>
      <w:r w:rsidRPr="00EC19EF">
        <w:rPr>
          <w:rFonts w:eastAsia="Times New Roman" w:cstheme="minorHAnsi"/>
          <w:i/>
          <w:color w:val="333333"/>
          <w:lang w:eastAsia="en-GB"/>
        </w:rPr>
        <w:t>We call on civil society organisations to refer to these principles when campaigning for universal social protection systems, by all and for all.</w:t>
      </w:r>
    </w:p>
    <w:p w:rsidR="000125CD" w:rsidRPr="00EC19EF" w:rsidRDefault="000125CD" w:rsidP="00EC19EF">
      <w:pPr>
        <w:pStyle w:val="Lijstalinea"/>
        <w:spacing w:after="360" w:line="240" w:lineRule="auto"/>
        <w:ind w:left="0"/>
        <w:jc w:val="both"/>
        <w:textAlignment w:val="baseline"/>
        <w:rPr>
          <w:rFonts w:eastAsia="Times New Roman" w:cstheme="minorHAnsi"/>
          <w:i/>
          <w:color w:val="333333"/>
          <w:lang w:eastAsia="en-GB"/>
        </w:rPr>
      </w:pPr>
    </w:p>
    <w:p w:rsidR="000125CD" w:rsidRPr="00EC19EF" w:rsidRDefault="000125CD" w:rsidP="00EC19EF">
      <w:pPr>
        <w:pStyle w:val="Lijstalinea"/>
        <w:spacing w:after="360" w:line="240" w:lineRule="auto"/>
        <w:ind w:left="0"/>
        <w:jc w:val="both"/>
        <w:textAlignment w:val="baseline"/>
        <w:rPr>
          <w:rFonts w:eastAsia="Times New Roman" w:cstheme="minorHAnsi"/>
          <w:i/>
          <w:color w:val="333333"/>
          <w:lang w:eastAsia="en-GB"/>
        </w:rPr>
      </w:pPr>
      <w:r w:rsidRPr="00EC19EF">
        <w:rPr>
          <w:rFonts w:eastAsia="Times New Roman" w:cstheme="minorHAnsi"/>
          <w:i/>
          <w:color w:val="333333"/>
          <w:lang w:eastAsia="en-GB"/>
        </w:rPr>
        <w:t>We call on parliamentarians globally to advocate for and legislate universal, comprehensive and effective social protection systems. We also call on them to monitor States’ implementation of their social protection programs and systems in particular, effective oversight on resources and budgets.</w:t>
      </w:r>
    </w:p>
    <w:p w:rsidR="000125CD" w:rsidRPr="00EC19EF" w:rsidRDefault="000125CD" w:rsidP="00EC19EF">
      <w:pPr>
        <w:pStyle w:val="Lijstalinea"/>
        <w:spacing w:after="360" w:line="240" w:lineRule="auto"/>
        <w:ind w:left="0"/>
        <w:jc w:val="both"/>
        <w:textAlignment w:val="baseline"/>
        <w:rPr>
          <w:rFonts w:eastAsia="Times New Roman" w:cstheme="minorHAnsi"/>
          <w:i/>
          <w:color w:val="333333"/>
          <w:lang w:eastAsia="en-GB"/>
        </w:rPr>
      </w:pPr>
    </w:p>
    <w:p w:rsidR="000125CD" w:rsidRPr="00EC19EF" w:rsidRDefault="000125CD" w:rsidP="00EC19EF">
      <w:pPr>
        <w:pStyle w:val="Lijstalinea"/>
        <w:spacing w:after="360" w:line="240" w:lineRule="auto"/>
        <w:ind w:left="0"/>
        <w:jc w:val="both"/>
        <w:textAlignment w:val="baseline"/>
        <w:rPr>
          <w:rFonts w:eastAsia="Times New Roman" w:cstheme="minorHAnsi"/>
          <w:i/>
          <w:color w:val="333333"/>
          <w:lang w:eastAsia="en-GB"/>
        </w:rPr>
      </w:pPr>
      <w:r w:rsidRPr="00EC19EF">
        <w:rPr>
          <w:rFonts w:eastAsia="Times New Roman" w:cstheme="minorHAnsi"/>
          <w:i/>
          <w:color w:val="333333"/>
          <w:lang w:eastAsia="en-GB"/>
        </w:rPr>
        <w:t>We call on governments to</w:t>
      </w:r>
      <w:r w:rsidRPr="00EC19EF">
        <w:rPr>
          <w:i/>
        </w:rPr>
        <w:t xml:space="preserve"> take this Charter as a guideline for social policies and to support all initiatives, politically and financially, aimed at achieving the principles of this Charter.</w:t>
      </w:r>
    </w:p>
    <w:p w:rsidR="000125CD" w:rsidRDefault="000125CD" w:rsidP="000125CD">
      <w:pPr>
        <w:pStyle w:val="Lijstalinea"/>
        <w:spacing w:after="360" w:line="240" w:lineRule="auto"/>
        <w:ind w:left="360"/>
        <w:jc w:val="both"/>
        <w:textAlignment w:val="baseline"/>
        <w:rPr>
          <w:rFonts w:eastAsia="Times New Roman" w:cstheme="minorHAnsi"/>
          <w:color w:val="333333"/>
          <w:lang w:eastAsia="en-GB"/>
        </w:rPr>
      </w:pPr>
    </w:p>
    <w:p w:rsidR="00EC19EF" w:rsidRPr="00EC19EF" w:rsidRDefault="00EC19EF" w:rsidP="000125CD">
      <w:pPr>
        <w:pStyle w:val="Lijstalinea"/>
        <w:spacing w:after="360" w:line="240" w:lineRule="auto"/>
        <w:ind w:left="360"/>
        <w:jc w:val="both"/>
        <w:textAlignment w:val="baseline"/>
        <w:rPr>
          <w:rFonts w:eastAsia="Times New Roman" w:cstheme="minorHAnsi"/>
          <w:color w:val="333333"/>
          <w:lang w:eastAsia="en-GB"/>
        </w:rPr>
      </w:pPr>
    </w:p>
    <w:p w:rsidR="00CE7045" w:rsidRPr="00EC19EF" w:rsidRDefault="00296A3A" w:rsidP="009D4C6C">
      <w:pPr>
        <w:spacing w:after="360" w:line="240" w:lineRule="auto"/>
        <w:jc w:val="both"/>
        <w:textAlignment w:val="baseline"/>
        <w:rPr>
          <w:rFonts w:ascii="Georgia" w:hAnsi="Georgia"/>
          <w:b/>
          <w:i/>
          <w:color w:val="333333"/>
        </w:rPr>
      </w:pPr>
      <w:r w:rsidRPr="00EC19EF">
        <w:rPr>
          <w:rFonts w:ascii="Georgia" w:hAnsi="Georgia"/>
          <w:b/>
          <w:i/>
          <w:color w:val="333333"/>
        </w:rPr>
        <w:t>Having read this draft Global Charter for Social Protection Rights, I</w:t>
      </w:r>
      <w:r w:rsidR="00EC19EF">
        <w:rPr>
          <w:rFonts w:ascii="Georgia" w:hAnsi="Georgia"/>
          <w:b/>
          <w:i/>
          <w:color w:val="333333"/>
        </w:rPr>
        <w:t>/we</w:t>
      </w:r>
      <w:r w:rsidRPr="00EC19EF">
        <w:rPr>
          <w:rFonts w:ascii="Georgia" w:hAnsi="Georgia"/>
          <w:b/>
          <w:i/>
          <w:color w:val="333333"/>
        </w:rPr>
        <w:t xml:space="preserve"> want to endorse this initiative. This support does not concern all the different and detailed points of the twenty principles, which have to be adopted in a national or local context according to the needs of people, but the process to work on social commons in a democratic and participatory way, aimed at contributing to social justice and social transformation.</w:t>
      </w:r>
    </w:p>
    <w:p w:rsidR="00CE7045" w:rsidRPr="00EC19EF" w:rsidRDefault="00CE7045" w:rsidP="009D4C6C">
      <w:pPr>
        <w:spacing w:after="360" w:line="240" w:lineRule="auto"/>
        <w:jc w:val="both"/>
        <w:textAlignment w:val="baseline"/>
        <w:rPr>
          <w:rFonts w:ascii="Georgia" w:hAnsi="Georgia"/>
          <w:b/>
          <w:color w:val="333333"/>
        </w:rPr>
      </w:pPr>
      <w:r w:rsidRPr="00EC19EF">
        <w:rPr>
          <w:rFonts w:ascii="Georgia" w:hAnsi="Georgia"/>
          <w:b/>
          <w:color w:val="333333"/>
        </w:rPr>
        <w:t>Name:                                                      Organisation:</w:t>
      </w:r>
      <w:r w:rsidRPr="00EC19EF">
        <w:rPr>
          <w:rFonts w:ascii="Georgia" w:hAnsi="Georgia"/>
          <w:b/>
          <w:color w:val="333333"/>
        </w:rPr>
        <w:tab/>
      </w:r>
      <w:r w:rsidRPr="00EC19EF">
        <w:rPr>
          <w:rFonts w:ascii="Georgia" w:hAnsi="Georgia"/>
          <w:b/>
          <w:color w:val="333333"/>
        </w:rPr>
        <w:tab/>
      </w:r>
      <w:r w:rsidRPr="00EC19EF">
        <w:rPr>
          <w:rFonts w:ascii="Georgia" w:hAnsi="Georgia"/>
          <w:b/>
          <w:color w:val="333333"/>
        </w:rPr>
        <w:tab/>
      </w:r>
      <w:r w:rsidRPr="00EC19EF">
        <w:rPr>
          <w:rFonts w:ascii="Georgia" w:hAnsi="Georgia"/>
          <w:b/>
          <w:color w:val="333333"/>
        </w:rPr>
        <w:tab/>
        <w:t>e-mail:</w:t>
      </w:r>
    </w:p>
    <w:p w:rsidR="00AA37FC" w:rsidRPr="00EC19EF" w:rsidRDefault="00AA37FC" w:rsidP="009D4C6C">
      <w:pPr>
        <w:spacing w:after="360" w:line="240" w:lineRule="auto"/>
        <w:jc w:val="both"/>
        <w:textAlignment w:val="baseline"/>
        <w:rPr>
          <w:rFonts w:ascii="Georgia" w:hAnsi="Georgia"/>
          <w:b/>
          <w:color w:val="333333"/>
        </w:rPr>
      </w:pPr>
    </w:p>
    <w:p w:rsidR="00EC19EF" w:rsidRDefault="00EC19EF" w:rsidP="00AA37FC">
      <w:pPr>
        <w:spacing w:after="360" w:line="240" w:lineRule="auto"/>
        <w:jc w:val="center"/>
        <w:textAlignment w:val="baseline"/>
        <w:rPr>
          <w:rFonts w:ascii="Georgia" w:hAnsi="Georgia"/>
          <w:b/>
          <w:color w:val="333333"/>
        </w:rPr>
      </w:pPr>
    </w:p>
    <w:p w:rsidR="00EC19EF" w:rsidRDefault="00EC19EF" w:rsidP="00AA37FC">
      <w:pPr>
        <w:spacing w:after="360" w:line="240" w:lineRule="auto"/>
        <w:jc w:val="center"/>
        <w:textAlignment w:val="baseline"/>
        <w:rPr>
          <w:rFonts w:ascii="Georgia" w:hAnsi="Georgia"/>
          <w:b/>
          <w:color w:val="333333"/>
        </w:rPr>
      </w:pPr>
    </w:p>
    <w:p w:rsidR="00EC19EF" w:rsidRDefault="00EC19EF" w:rsidP="00AA37FC">
      <w:pPr>
        <w:spacing w:after="360" w:line="240" w:lineRule="auto"/>
        <w:jc w:val="center"/>
        <w:textAlignment w:val="baseline"/>
        <w:rPr>
          <w:rFonts w:ascii="Georgia" w:hAnsi="Georgia"/>
          <w:b/>
          <w:color w:val="333333"/>
        </w:rPr>
      </w:pPr>
    </w:p>
    <w:p w:rsidR="00102B1A" w:rsidRPr="00EC19EF" w:rsidRDefault="00351F33" w:rsidP="00AA37FC">
      <w:pPr>
        <w:spacing w:after="360" w:line="240" w:lineRule="auto"/>
        <w:jc w:val="center"/>
        <w:textAlignment w:val="baseline"/>
        <w:rPr>
          <w:rFonts w:ascii="Georgia" w:hAnsi="Georgia"/>
          <w:b/>
          <w:color w:val="333333"/>
        </w:rPr>
      </w:pPr>
      <w:r w:rsidRPr="00EC19EF">
        <w:rPr>
          <w:rFonts w:ascii="Georgia" w:hAnsi="Georgia"/>
          <w:b/>
          <w:color w:val="333333"/>
        </w:rPr>
        <w:t>www.globalsocialprotectioncharter.eu</w:t>
      </w:r>
    </w:p>
    <w:sectPr w:rsidR="00102B1A" w:rsidRPr="00EC19EF" w:rsidSect="00443628">
      <w:pgSz w:w="11906" w:h="16838"/>
      <w:pgMar w:top="851" w:right="1418"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D42"/>
    <w:multiLevelType w:val="multilevel"/>
    <w:tmpl w:val="0B9E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52B99"/>
    <w:multiLevelType w:val="hybridMultilevel"/>
    <w:tmpl w:val="6A8E6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E46F9"/>
    <w:multiLevelType w:val="multilevel"/>
    <w:tmpl w:val="0CDEDF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F381A"/>
    <w:multiLevelType w:val="multilevel"/>
    <w:tmpl w:val="EF925C2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D1FF4"/>
    <w:multiLevelType w:val="multilevel"/>
    <w:tmpl w:val="01207F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3504F"/>
    <w:multiLevelType w:val="multilevel"/>
    <w:tmpl w:val="767005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F5341"/>
    <w:multiLevelType w:val="multilevel"/>
    <w:tmpl w:val="4B0ECE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E38E1"/>
    <w:multiLevelType w:val="multilevel"/>
    <w:tmpl w:val="B75862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65407"/>
    <w:multiLevelType w:val="multilevel"/>
    <w:tmpl w:val="8CBA3A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C4F89"/>
    <w:multiLevelType w:val="multilevel"/>
    <w:tmpl w:val="1A8A9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D59C6"/>
    <w:multiLevelType w:val="multilevel"/>
    <w:tmpl w:val="A156D5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46EFD"/>
    <w:multiLevelType w:val="multilevel"/>
    <w:tmpl w:val="5934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5591F"/>
    <w:multiLevelType w:val="multilevel"/>
    <w:tmpl w:val="AAB6B7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DC3221"/>
    <w:multiLevelType w:val="multilevel"/>
    <w:tmpl w:val="AF9C7F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8847FC"/>
    <w:multiLevelType w:val="hybridMultilevel"/>
    <w:tmpl w:val="B0042B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A55954"/>
    <w:multiLevelType w:val="multilevel"/>
    <w:tmpl w:val="7DEC64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A717F8"/>
    <w:multiLevelType w:val="multilevel"/>
    <w:tmpl w:val="53B256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71C2C"/>
    <w:multiLevelType w:val="multilevel"/>
    <w:tmpl w:val="E294EE1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652CD8"/>
    <w:multiLevelType w:val="multilevel"/>
    <w:tmpl w:val="263C37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5B359B"/>
    <w:multiLevelType w:val="multilevel"/>
    <w:tmpl w:val="54860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55748C"/>
    <w:multiLevelType w:val="multilevel"/>
    <w:tmpl w:val="D63083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19"/>
  </w:num>
  <w:num w:numId="5">
    <w:abstractNumId w:val="18"/>
  </w:num>
  <w:num w:numId="6">
    <w:abstractNumId w:val="20"/>
  </w:num>
  <w:num w:numId="7">
    <w:abstractNumId w:val="4"/>
  </w:num>
  <w:num w:numId="8">
    <w:abstractNumId w:val="7"/>
  </w:num>
  <w:num w:numId="9">
    <w:abstractNumId w:val="5"/>
  </w:num>
  <w:num w:numId="10">
    <w:abstractNumId w:val="8"/>
  </w:num>
  <w:num w:numId="11">
    <w:abstractNumId w:val="15"/>
  </w:num>
  <w:num w:numId="12">
    <w:abstractNumId w:val="2"/>
  </w:num>
  <w:num w:numId="13">
    <w:abstractNumId w:val="13"/>
  </w:num>
  <w:num w:numId="14">
    <w:abstractNumId w:val="12"/>
  </w:num>
  <w:num w:numId="15">
    <w:abstractNumId w:val="16"/>
  </w:num>
  <w:num w:numId="16">
    <w:abstractNumId w:val="3"/>
  </w:num>
  <w:num w:numId="17">
    <w:abstractNumId w:val="10"/>
  </w:num>
  <w:num w:numId="18">
    <w:abstractNumId w:val="6"/>
  </w:num>
  <w:num w:numId="19">
    <w:abstractNumId w:val="17"/>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6C"/>
    <w:rsid w:val="000125CD"/>
    <w:rsid w:val="000130FE"/>
    <w:rsid w:val="00102B1A"/>
    <w:rsid w:val="002725EC"/>
    <w:rsid w:val="00296A3A"/>
    <w:rsid w:val="00351F33"/>
    <w:rsid w:val="00443628"/>
    <w:rsid w:val="004555EC"/>
    <w:rsid w:val="00670730"/>
    <w:rsid w:val="006B4895"/>
    <w:rsid w:val="009D4C6C"/>
    <w:rsid w:val="00AA37FC"/>
    <w:rsid w:val="00B93D87"/>
    <w:rsid w:val="00BB65C8"/>
    <w:rsid w:val="00CE7045"/>
    <w:rsid w:val="00CF2091"/>
    <w:rsid w:val="00D62707"/>
    <w:rsid w:val="00EC1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F79E"/>
  <w15:chartTrackingRefBased/>
  <w15:docId w15:val="{19F14ADD-C241-45D9-B556-29CB17E1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D4C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9D4C6C"/>
    <w:rPr>
      <w:b/>
      <w:bCs/>
    </w:rPr>
  </w:style>
  <w:style w:type="character" w:styleId="Nadruk">
    <w:name w:val="Emphasis"/>
    <w:basedOn w:val="Standaardalinea-lettertype"/>
    <w:uiPriority w:val="20"/>
    <w:qFormat/>
    <w:rsid w:val="009D4C6C"/>
    <w:rPr>
      <w:i/>
      <w:iCs/>
    </w:rPr>
  </w:style>
  <w:style w:type="paragraph" w:styleId="Lijstalinea">
    <w:name w:val="List Paragraph"/>
    <w:basedOn w:val="Standaard"/>
    <w:uiPriority w:val="34"/>
    <w:qFormat/>
    <w:rsid w:val="006B4895"/>
    <w:pPr>
      <w:ind w:left="720"/>
      <w:contextualSpacing/>
    </w:pPr>
  </w:style>
  <w:style w:type="paragraph" w:styleId="Ballontekst">
    <w:name w:val="Balloon Text"/>
    <w:basedOn w:val="Standaard"/>
    <w:link w:val="BallontekstChar"/>
    <w:uiPriority w:val="99"/>
    <w:semiHidden/>
    <w:unhideWhenUsed/>
    <w:rsid w:val="00CF20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2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1788</Words>
  <Characters>10193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mestrum</dc:creator>
  <cp:keywords/>
  <dc:description/>
  <cp:lastModifiedBy>francine mestrum</cp:lastModifiedBy>
  <cp:revision>3</cp:revision>
  <cp:lastPrinted>2017-12-03T23:27:00Z</cp:lastPrinted>
  <dcterms:created xsi:type="dcterms:W3CDTF">2018-09-13T09:01:00Z</dcterms:created>
  <dcterms:modified xsi:type="dcterms:W3CDTF">2018-09-13T09:22:00Z</dcterms:modified>
</cp:coreProperties>
</file>